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1213">
      <w:pPr>
        <w:widowControl/>
        <w:spacing w:before="156" w:beforeLines="50" w:after="312" w:afterLines="100"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A3C84FA">
      <w:pPr>
        <w:widowControl/>
        <w:spacing w:before="156" w:beforeLines="50" w:after="312" w:afterLines="100"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辽宁省医学会**专科分会2025年度考核自评表</w:t>
      </w:r>
    </w:p>
    <w:tbl>
      <w:tblPr>
        <w:tblStyle w:val="4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575"/>
        <w:gridCol w:w="1335"/>
        <w:gridCol w:w="1770"/>
      </w:tblGrid>
      <w:tr w14:paraId="7AD4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11D3">
            <w:pPr>
              <w:spacing w:line="32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项目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A191">
            <w:pPr>
              <w:spacing w:line="32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内容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4259">
            <w:pPr>
              <w:spacing w:line="32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自评分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54FB">
            <w:pPr>
              <w:spacing w:line="32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备注</w:t>
            </w:r>
          </w:p>
        </w:tc>
      </w:tr>
      <w:tr w14:paraId="7705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E40AE">
            <w:pPr>
              <w:spacing w:line="32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一、组织管理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9E0C">
            <w:pPr>
              <w:widowControl/>
              <w:spacing w:line="24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1.党建工作。</w:t>
            </w:r>
          </w:p>
          <w:p w14:paraId="5697345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（1）成立党的工作小组，计10分；</w:t>
            </w:r>
          </w:p>
          <w:p w14:paraId="571CEBA2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（2）有党小组领导的党员活动，计5分；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B157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5081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0676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94FB0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3594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2.重视意识形态工作，分会委员在学术交流等活动中，无违纪违规言论，计5分；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B7B8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CB99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ADC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4825B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F993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3.重视行风建设(廉洁自律、执行“九项准则”、无学术不端行为),分会委员无违纪违规行为，计5分；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2331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3E91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69F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42588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0FBF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4.实行主任委员领导下的分工负责制，重大事项集体讨论，计5分；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1828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12B4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A26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3F10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C5EB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定期召开全体委员会：</w:t>
            </w:r>
          </w:p>
          <w:p w14:paraId="7B27F91F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每年至少1次，计5分；</w:t>
            </w:r>
          </w:p>
          <w:p w14:paraId="2EF5FCAB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全委会出勤率≥90%,计10分；</w:t>
            </w:r>
          </w:p>
          <w:p w14:paraId="531F1120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出勤率≥60%,计5分；</w:t>
            </w:r>
          </w:p>
          <w:p w14:paraId="2C6384DE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（4）出勤率低于60%,不计分；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CBA7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CEB0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C32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05EC0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EB9F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6.制定任期工作规划、年度工作计划，并报告年度工作总结及主要数据指标，计5分；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55F8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ACF4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D11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A8258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8514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7.按要求完成对专科分会委员的年度考核并上报考核结果，计5分；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D501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0FAB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A03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05BA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FBD1">
            <w:pPr>
              <w:numPr>
                <w:ilvl w:val="0"/>
                <w:numId w:val="3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中华医学会任职情况：</w:t>
            </w:r>
          </w:p>
          <w:p w14:paraId="681849EE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本年度新当选为中华医学会现任主任委员，计15分；</w:t>
            </w:r>
          </w:p>
          <w:p w14:paraId="7A15F24C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新当选为副主任委员，计10分；</w:t>
            </w:r>
          </w:p>
          <w:p w14:paraId="68E4AF07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（3）新当选为常务委员，计5分。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3260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BEE3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0EB5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BA7A4">
            <w:pPr>
              <w:spacing w:line="320" w:lineRule="exact"/>
              <w:rPr>
                <w:rFonts w:ascii="宋体" w:hAnsi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二、学术会议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5E4D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1.承办中华医学会专科分会年会，计50分，若参会注册人数超过5000人，计70分；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5AEE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C577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2BC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99376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8A1B">
            <w:pPr>
              <w:spacing w:line="360" w:lineRule="exact"/>
              <w:rPr>
                <w:rFonts w:ascii="宋体" w:hAnsi="宋体"/>
                <w:b/>
                <w:bCs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2.承办国际学术组织、中华医学会委托或专科分会主办的国际学术会议，计50分，若参会注册人数超过5000人，计70分；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DC3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8432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F8F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72799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028A7">
            <w:pPr>
              <w:numPr>
                <w:ilvl w:val="0"/>
                <w:numId w:val="5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举办国内专题学术会议：</w:t>
            </w:r>
          </w:p>
          <w:p w14:paraId="365E8BC3">
            <w:pPr>
              <w:numPr>
                <w:ilvl w:val="0"/>
                <w:numId w:val="6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参会注册人数超过1000人，计20分；</w:t>
            </w:r>
          </w:p>
          <w:p w14:paraId="431C8E73">
            <w:pPr>
              <w:numPr>
                <w:ilvl w:val="0"/>
                <w:numId w:val="6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超过2000人，计30分；</w:t>
            </w:r>
          </w:p>
          <w:p w14:paraId="73689235">
            <w:pPr>
              <w:numPr>
                <w:ilvl w:val="0"/>
                <w:numId w:val="6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超过3000人，计40分；</w:t>
            </w:r>
          </w:p>
          <w:p w14:paraId="552A2924">
            <w:pPr>
              <w:numPr>
                <w:ilvl w:val="0"/>
                <w:numId w:val="6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超过5000人，计50分；</w:t>
            </w:r>
          </w:p>
          <w:p w14:paraId="2540D576">
            <w:pPr>
              <w:numPr>
                <w:ilvl w:val="0"/>
                <w:numId w:val="6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会议有中华医学会、中华医师协会任职副主任委员到场参会的，计20分；</w:t>
            </w:r>
          </w:p>
          <w:p w14:paraId="6D8A86B5">
            <w:pPr>
              <w:numPr>
                <w:ilvl w:val="0"/>
                <w:numId w:val="6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有主任委员、候任主委到场参会的，计30分；</w:t>
            </w:r>
          </w:p>
          <w:p w14:paraId="34CB2B6B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（7）有院士到场参会的，计50分；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1D4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27F9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38C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E3572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89805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4.承办中华医学会专科分会专题学术会议，计20分；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355B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81DC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6EE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02F3F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834E8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5.主办辽宁省医学会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**专科分会学术年会，计20分；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FCE61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B15F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8D0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05588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83C6EC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6.举办各类读片会和病例分析讨论等，每次计2分，累计限 12分；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F487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9F3B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0F60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B6B4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693A8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 w:themeColor="text1"/>
                <w:spacing w:val="-2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7.专科分会联合举办(承办)的各类学术活动，根据项目类别、规模等酌情得分。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2FC5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3AEF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478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4302">
            <w:pPr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三、继续医学教育学习班</w:t>
            </w:r>
          </w:p>
          <w:p w14:paraId="5962A94B">
            <w:pPr>
              <w:spacing w:line="320" w:lineRule="exac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0A314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举办由专科分会申报的继教学习班：</w:t>
            </w:r>
          </w:p>
          <w:p w14:paraId="74E6183E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国家级学习班，计20分；</w:t>
            </w:r>
          </w:p>
          <w:p w14:paraId="3C99FD36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省级学习班，计15分；</w:t>
            </w:r>
          </w:p>
          <w:p w14:paraId="2EC6C048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（3）参加人员不足100人的计10分；</w:t>
            </w:r>
          </w:p>
          <w:p w14:paraId="7E5148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以上各类学习班得分累计限60分；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C96AE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359C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C5D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A64111">
            <w:pPr>
              <w:widowControl/>
              <w:numPr>
                <w:ilvl w:val="0"/>
                <w:numId w:val="8"/>
              </w:numPr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巡讲、送教活动     </w:t>
            </w:r>
          </w:p>
          <w:p w14:paraId="2B0BBF73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EB873F3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5D1E37E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7D5C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1.举办专题学术巡讲(团队不少于4人，授课时间不少于3小时/场),每场计5分，累计限20分；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C347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FE46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D50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862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D152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2.举办专题送教到基层(团队不少于4人，授课时间不少于3小时/场),每场计5分，累计限20分。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78CA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DDBE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B0F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83D7E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五、医学科普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34CD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1.举办“科普大讲堂”“科普宣传日”等科普宣传活动，每场计2分，累计限10分；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FE8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508E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DD6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8596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C785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2.举办义诊活动，义诊服务超过50人次,每次计2分，累计限10分；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DB3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821A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0941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5CA4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DE62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3.受本会委托，专科分会安排相关人员参加省科协或其他部门主办的活动，每项次计5分；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6A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9898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106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8E7E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F414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4.本会名义出版的科普图书：</w:t>
            </w:r>
          </w:p>
          <w:p w14:paraId="33326760">
            <w:pPr>
              <w:numPr>
                <w:ilvl w:val="0"/>
                <w:numId w:val="9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每册5万字以下，计50分；</w:t>
            </w:r>
          </w:p>
          <w:p w14:paraId="26AAC738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（2）5-10 万字，计70分；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95E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0A0C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A6C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BAC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4CAB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5.以专科分会名义编写科普手册(非正式出版物),每册计5分，累计限30分。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EB3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DAB4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E39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EAB03D">
            <w:pPr>
              <w:widowControl/>
              <w:spacing w:line="32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六、科技智库</w:t>
            </w:r>
          </w:p>
          <w:p w14:paraId="50AF70D8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852F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1.申报省科协组织的各类学会能力提升项目，入选项每项计8分，未入选项每项计2分，可累计得分；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0EDC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09FC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059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A64E8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7572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2.专科分会组织开展多中心科研：</w:t>
            </w:r>
          </w:p>
          <w:p w14:paraId="5CE1E795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（1）经费100万元以上，计30分；</w:t>
            </w:r>
          </w:p>
          <w:p w14:paraId="42CB6B32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（2）经费50万元以上，计20分；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BC84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0EFC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FC8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A304E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9E93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3.参与并完成政府交办的多中心研究，每项计10分；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D827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DDD0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587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C8681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7F2C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4.承接省卫健委或科协等政府部门委托的咨询工作，完成咨询报告或建议，每项计5分；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55F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E4D7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0435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A9AFB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1E80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5.完成社会、企业委托的咨询研究，每项计5分。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F89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2A62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87A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A53213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七、其他工作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3675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1.积极参加医学鉴定工作，经查实各专科分会委员推诿、无故缺席医学鉴定的，每人次扣20分；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18E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CFC3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996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018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FB5B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2.在本会网站专科分会网页上发布学术活动报道等信息，每篇计1分，累计限10分；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73C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9DB5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1FD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6E4B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145B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3.专科分会的学术活动等在省级纸媒报道，每篇计5分，国家级纸媒报道，每篇计10分；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A01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CED3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658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3601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A6B1">
            <w:p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4.专科分会的学术活动等在省级以上电视媒体报道，每次计10分；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20EA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F389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F85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12E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6462">
            <w:pPr>
              <w:tabs>
                <w:tab w:val="left" w:pos="312"/>
              </w:tabs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/>
                <w:spacing w:val="-2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专科会员满意度调查结果：</w:t>
            </w:r>
          </w:p>
          <w:p w14:paraId="025848CD">
            <w:pPr>
              <w:numPr>
                <w:ilvl w:val="0"/>
                <w:numId w:val="10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满意度≥90%,计10分;</w:t>
            </w:r>
          </w:p>
          <w:p w14:paraId="74C99752">
            <w:pPr>
              <w:numPr>
                <w:ilvl w:val="0"/>
                <w:numId w:val="10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满意度≥80%,计5分;</w:t>
            </w:r>
          </w:p>
          <w:p w14:paraId="6078195C">
            <w:pPr>
              <w:numPr>
                <w:ilvl w:val="0"/>
                <w:numId w:val="10"/>
              </w:numPr>
              <w:spacing w:line="360" w:lineRule="exact"/>
              <w:rPr>
                <w:rFonts w:ascii="宋体" w:hAnsi="宋体"/>
                <w:spacing w:val="-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2"/>
                <w:kern w:val="0"/>
                <w:sz w:val="20"/>
                <w:szCs w:val="20"/>
              </w:rPr>
              <w:t>低于80%不计分。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7FDC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1068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B6E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3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FF92">
            <w:pPr>
              <w:spacing w:line="32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C422"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66827EA0">
      <w:pPr>
        <w:spacing w:line="360" w:lineRule="auto"/>
        <w:rPr>
          <w:rFonts w:ascii="宋体" w:hAnsi="宋体" w:cs="宋体"/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sz w:val="24"/>
          <w:szCs w:val="32"/>
        </w:rPr>
        <w:t xml:space="preserve">填报人： </w:t>
      </w:r>
      <w:r>
        <w:rPr>
          <w:rFonts w:ascii="宋体" w:hAnsi="宋体" w:cs="宋体"/>
          <w:b/>
          <w:bCs/>
          <w:sz w:val="24"/>
          <w:szCs w:val="32"/>
        </w:rPr>
        <w:t xml:space="preserve">                                </w:t>
      </w:r>
      <w:r>
        <w:rPr>
          <w:rFonts w:hint="eastAsia" w:ascii="宋体" w:hAnsi="宋体" w:cs="宋体"/>
          <w:b/>
          <w:bCs/>
          <w:sz w:val="24"/>
          <w:szCs w:val="32"/>
        </w:rPr>
        <w:t>联系方式：</w:t>
      </w:r>
    </w:p>
    <w:p w14:paraId="748B2DB8">
      <w:pPr>
        <w:spacing w:line="360" w:lineRule="auto"/>
        <w:rPr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szCs w:val="32"/>
        </w:rPr>
        <w:t>主任委员（签字）：</w:t>
      </w:r>
      <w:r>
        <w:rPr>
          <w:rFonts w:hint="eastAsia"/>
          <w:b/>
          <w:bCs/>
          <w:sz w:val="24"/>
        </w:rPr>
        <w:t xml:space="preserve">                                      </w:t>
      </w:r>
    </w:p>
    <w:bookmarkEnd w:id="0"/>
    <w:sectPr>
      <w:footerReference r:id="rId3" w:type="default"/>
      <w:pgSz w:w="11906" w:h="16838"/>
      <w:pgMar w:top="850" w:right="1800" w:bottom="567" w:left="1800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4B7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A45535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2312C"/>
    <w:multiLevelType w:val="singleLevel"/>
    <w:tmpl w:val="82A2312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7F9BFA0"/>
    <w:multiLevelType w:val="singleLevel"/>
    <w:tmpl w:val="E7F9BFA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ABC61C9"/>
    <w:multiLevelType w:val="singleLevel"/>
    <w:tmpl w:val="EABC61C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7589771"/>
    <w:multiLevelType w:val="singleLevel"/>
    <w:tmpl w:val="0758977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9ECAD5D"/>
    <w:multiLevelType w:val="singleLevel"/>
    <w:tmpl w:val="39ECAD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D0CBE16"/>
    <w:multiLevelType w:val="singleLevel"/>
    <w:tmpl w:val="3D0CBE1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E5E510F"/>
    <w:multiLevelType w:val="singleLevel"/>
    <w:tmpl w:val="3E5E510F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81F8ABB"/>
    <w:multiLevelType w:val="singleLevel"/>
    <w:tmpl w:val="481F8ABB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76D101A8"/>
    <w:multiLevelType w:val="singleLevel"/>
    <w:tmpl w:val="76D101A8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7EB35D5D"/>
    <w:multiLevelType w:val="singleLevel"/>
    <w:tmpl w:val="7EB35D5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YmVhNTI1MjFlOTg2MjJmOTE0N2UxYmRkZWVlMDYifQ=="/>
  </w:docVars>
  <w:rsids>
    <w:rsidRoot w:val="56B8213D"/>
    <w:rsid w:val="001F10E8"/>
    <w:rsid w:val="0020496E"/>
    <w:rsid w:val="00397AA2"/>
    <w:rsid w:val="00487E67"/>
    <w:rsid w:val="007B6C2B"/>
    <w:rsid w:val="008A7111"/>
    <w:rsid w:val="00A311F5"/>
    <w:rsid w:val="00CE0288"/>
    <w:rsid w:val="00F2761C"/>
    <w:rsid w:val="01300309"/>
    <w:rsid w:val="01AF4E85"/>
    <w:rsid w:val="04397D08"/>
    <w:rsid w:val="05104339"/>
    <w:rsid w:val="07423C55"/>
    <w:rsid w:val="07A33243"/>
    <w:rsid w:val="08314CF2"/>
    <w:rsid w:val="08410F42"/>
    <w:rsid w:val="088831A7"/>
    <w:rsid w:val="0AC97464"/>
    <w:rsid w:val="0CC30DCE"/>
    <w:rsid w:val="0D004C93"/>
    <w:rsid w:val="0DB717F6"/>
    <w:rsid w:val="0F7C3F46"/>
    <w:rsid w:val="12646115"/>
    <w:rsid w:val="12901301"/>
    <w:rsid w:val="13136DB9"/>
    <w:rsid w:val="1345359A"/>
    <w:rsid w:val="14FE7D0A"/>
    <w:rsid w:val="15677341"/>
    <w:rsid w:val="16414353"/>
    <w:rsid w:val="192D5062"/>
    <w:rsid w:val="1B8F790E"/>
    <w:rsid w:val="1CB810E7"/>
    <w:rsid w:val="1E830638"/>
    <w:rsid w:val="21E476D0"/>
    <w:rsid w:val="234F06FC"/>
    <w:rsid w:val="24280900"/>
    <w:rsid w:val="267B016D"/>
    <w:rsid w:val="2ADC05C8"/>
    <w:rsid w:val="2CCF0B48"/>
    <w:rsid w:val="2F6C640A"/>
    <w:rsid w:val="3038636F"/>
    <w:rsid w:val="36EF0AF3"/>
    <w:rsid w:val="378974B0"/>
    <w:rsid w:val="3C311BDB"/>
    <w:rsid w:val="3D4A7EAD"/>
    <w:rsid w:val="3E042736"/>
    <w:rsid w:val="41642334"/>
    <w:rsid w:val="417D3C48"/>
    <w:rsid w:val="45AB1C81"/>
    <w:rsid w:val="45D90B07"/>
    <w:rsid w:val="466943F9"/>
    <w:rsid w:val="473236C0"/>
    <w:rsid w:val="47C26C6A"/>
    <w:rsid w:val="490B3DC5"/>
    <w:rsid w:val="499B4819"/>
    <w:rsid w:val="4B2A4224"/>
    <w:rsid w:val="4BA3693A"/>
    <w:rsid w:val="4C673E0C"/>
    <w:rsid w:val="52262073"/>
    <w:rsid w:val="52C84ED8"/>
    <w:rsid w:val="56B8213D"/>
    <w:rsid w:val="58D933D7"/>
    <w:rsid w:val="59D26522"/>
    <w:rsid w:val="5B1B4507"/>
    <w:rsid w:val="5BE80399"/>
    <w:rsid w:val="5C62639E"/>
    <w:rsid w:val="5D0134C1"/>
    <w:rsid w:val="5FD34CC4"/>
    <w:rsid w:val="60EF56FB"/>
    <w:rsid w:val="61D03DA9"/>
    <w:rsid w:val="61FC33E7"/>
    <w:rsid w:val="690D143F"/>
    <w:rsid w:val="6AD672E5"/>
    <w:rsid w:val="6B1E7934"/>
    <w:rsid w:val="6D99625A"/>
    <w:rsid w:val="725D51E5"/>
    <w:rsid w:val="7274412C"/>
    <w:rsid w:val="75D04338"/>
    <w:rsid w:val="7CC12815"/>
    <w:rsid w:val="7CE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1448</Words>
  <Characters>1567</Characters>
  <Lines>20</Lines>
  <Paragraphs>5</Paragraphs>
  <TotalTime>5</TotalTime>
  <ScaleCrop>false</ScaleCrop>
  <LinksUpToDate>false</LinksUpToDate>
  <CharactersWithSpaces>1645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2022-12-29T02:46:00Z</dcterms:created>
  <dc:creator>BAE_BAE_Z＊</dc:creator>
  <cp:lastModifiedBy>BAE_BAE_Z＊</cp:lastModifiedBy>
  <cp:lastPrinted>2025-12-29T01:20:00Z</cp:lastPrinted>
  <dcterms:modified xsi:type="dcterms:W3CDTF">2025-12-29T04:44:12Z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07FA4522DCCE4BD1BE553A59E2889CD6_13</vt:lpwstr>
  </property>
  <property fmtid="{D5CDD505-2E9C-101B-9397-08002B2CF9AE}" pid="4" name="KSOTemplateDocerSaveRecord">
    <vt:lpwstr>eyJoZGlkIjoiYTFmYWFmM2MyMzJjMmVmYjU1NTg1MmJkZGRmY2E2ZDAiLCJ1c2VySWQiOiIzNTAyMDQ5MDUifQ==</vt:lpwstr>
  </property>
</Properties>
</file>